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FE63" w14:textId="77777777" w:rsidR="00917B9D" w:rsidRDefault="00FB5B6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363EAEB4" wp14:editId="1DC0F41A">
            <wp:extent cx="975912" cy="881062"/>
            <wp:effectExtent l="0" t="0" r="0" b="0"/>
            <wp:docPr id="1" name="image1.jpeg" descr="Diagrama  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12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0D08" w14:textId="77777777" w:rsidR="00917B9D" w:rsidRDefault="00FB5B6B">
      <w:pPr>
        <w:pStyle w:val="Textoindependiente"/>
        <w:spacing w:before="148"/>
        <w:ind w:left="5843"/>
      </w:pPr>
      <w:r>
        <w:t>Federación</w:t>
      </w:r>
      <w:r>
        <w:rPr>
          <w:spacing w:val="-1"/>
        </w:rPr>
        <w:t xml:space="preserve"> </w:t>
      </w:r>
      <w:r>
        <w:t>Gallega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Baloncesto</w:t>
      </w:r>
    </w:p>
    <w:p w14:paraId="599FC96A" w14:textId="77777777" w:rsidR="00917B9D" w:rsidRDefault="00917B9D">
      <w:pPr>
        <w:pStyle w:val="Textoindependiente"/>
        <w:rPr>
          <w:sz w:val="20"/>
        </w:rPr>
      </w:pPr>
    </w:p>
    <w:p w14:paraId="61FEDBB8" w14:textId="77777777" w:rsidR="00917B9D" w:rsidRDefault="00917B9D">
      <w:pPr>
        <w:pStyle w:val="Textoindependiente"/>
        <w:rPr>
          <w:sz w:val="20"/>
        </w:rPr>
      </w:pPr>
    </w:p>
    <w:p w14:paraId="0940177C" w14:textId="77777777" w:rsidR="00917B9D" w:rsidRDefault="00917B9D">
      <w:pPr>
        <w:pStyle w:val="Textoindependiente"/>
        <w:rPr>
          <w:sz w:val="20"/>
        </w:rPr>
      </w:pPr>
    </w:p>
    <w:p w14:paraId="7AD1AA43" w14:textId="77777777" w:rsidR="00917B9D" w:rsidRDefault="00917B9D">
      <w:pPr>
        <w:pStyle w:val="Textoindependiente"/>
        <w:rPr>
          <w:sz w:val="20"/>
        </w:rPr>
      </w:pPr>
    </w:p>
    <w:p w14:paraId="587DD1B6" w14:textId="77777777" w:rsidR="00917B9D" w:rsidRDefault="00917B9D">
      <w:pPr>
        <w:pStyle w:val="Textoindependiente"/>
        <w:spacing w:before="1"/>
        <w:rPr>
          <w:sz w:val="26"/>
        </w:rPr>
      </w:pPr>
    </w:p>
    <w:p w14:paraId="6DE3193E" w14:textId="77777777" w:rsidR="00917B9D" w:rsidRDefault="00FB5B6B">
      <w:pPr>
        <w:pStyle w:val="Textoindependiente"/>
        <w:spacing w:before="90"/>
        <w:ind w:left="1331"/>
      </w:pPr>
      <w:r>
        <w:t>Estimados</w:t>
      </w:r>
      <w:r>
        <w:rPr>
          <w:spacing w:val="-3"/>
        </w:rPr>
        <w:t xml:space="preserve"> </w:t>
      </w:r>
      <w:proofErr w:type="spellStart"/>
      <w:r>
        <w:t>Srs</w:t>
      </w:r>
      <w:proofErr w:type="spellEnd"/>
      <w:r>
        <w:t>.:</w:t>
      </w:r>
    </w:p>
    <w:p w14:paraId="3C4C4F78" w14:textId="77777777" w:rsidR="00917B9D" w:rsidRDefault="00917B9D">
      <w:pPr>
        <w:pStyle w:val="Textoindependiente"/>
        <w:spacing w:before="2"/>
        <w:rPr>
          <w:sz w:val="31"/>
        </w:rPr>
      </w:pPr>
    </w:p>
    <w:p w14:paraId="56917074" w14:textId="0172F103" w:rsidR="00917B9D" w:rsidRDefault="00FB5B6B">
      <w:pPr>
        <w:pStyle w:val="Textoindependiente"/>
        <w:spacing w:line="276" w:lineRule="auto"/>
        <w:ind w:left="620" w:right="115" w:firstLine="710"/>
        <w:jc w:val="both"/>
      </w:pPr>
      <w:r>
        <w:t xml:space="preserve">Le </w:t>
      </w:r>
      <w:r>
        <w:t>envío el presente en calidad de</w:t>
      </w:r>
      <w:r>
        <w:rPr>
          <w:spacing w:val="1"/>
        </w:rPr>
        <w:t xml:space="preserve"> </w:t>
      </w:r>
      <w:r>
        <w:t>padre/madre/tutor D./</w:t>
      </w:r>
      <w:proofErr w:type="spellStart"/>
      <w:r>
        <w:t>Dña</w:t>
      </w:r>
      <w:proofErr w:type="spellEnd"/>
      <w:r>
        <w:t xml:space="preserve">……………………………………………………. </w:t>
      </w:r>
      <w:proofErr w:type="gramStart"/>
      <w:r>
        <w:t>DNI.-</w:t>
      </w:r>
      <w:proofErr w:type="gramEnd"/>
      <w:r>
        <w:t>…………………….con domicilio………………………………………………………………………………..</w:t>
      </w:r>
      <w:r>
        <w:t>y en relación con la actualización del protocolo covid-19, por el que</w:t>
      </w:r>
      <w:r>
        <w:rPr>
          <w:spacing w:val="1"/>
        </w:rPr>
        <w:t xml:space="preserve"> </w:t>
      </w:r>
      <w:r>
        <w:t>autorizan que los jugadores mayores de doce años - en las diferentes modalidades de</w:t>
      </w:r>
      <w:r>
        <w:rPr>
          <w:spacing w:val="1"/>
        </w:rPr>
        <w:t xml:space="preserve"> </w:t>
      </w:r>
      <w:r>
        <w:rPr>
          <w:b/>
          <w:spacing w:val="-1"/>
        </w:rPr>
        <w:t>baloncesto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gallego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5"/>
        </w:rPr>
        <w:t xml:space="preserve"> </w:t>
      </w:r>
      <w:r>
        <w:rPr>
          <w:spacing w:val="-1"/>
        </w:rPr>
        <w:t>puedan</w:t>
      </w:r>
      <w:r>
        <w:rPr>
          <w:spacing w:val="-16"/>
        </w:rPr>
        <w:t xml:space="preserve"> </w:t>
      </w:r>
      <w:r>
        <w:t>jugar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entrenar</w:t>
      </w:r>
      <w:r>
        <w:rPr>
          <w:spacing w:val="-15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mascarilla</w:t>
      </w:r>
      <w:r>
        <w:rPr>
          <w:spacing w:val="3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pasar</w:t>
      </w:r>
      <w:r>
        <w:rPr>
          <w:spacing w:val="-15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rPr>
          <w:u w:val="single"/>
        </w:rPr>
        <w:t>siempr</w:t>
      </w:r>
      <w:r>
        <w:rPr>
          <w:u w:val="single"/>
        </w:rPr>
        <w:t>e</w:t>
      </w:r>
      <w:r>
        <w:rPr>
          <w:spacing w:val="-58"/>
        </w:rPr>
        <w:t xml:space="preserve"> </w:t>
      </w:r>
      <w:r>
        <w:rPr>
          <w:u w:val="single"/>
        </w:rPr>
        <w:t>que dispongan del certificado de la pauta completa de vacunación</w:t>
      </w:r>
      <w:r>
        <w:t>. Es decir, discriminan</w:t>
      </w:r>
      <w:r>
        <w:rPr>
          <w:spacing w:val="-5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función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inoculación,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mero</w:t>
      </w:r>
      <w:r>
        <w:rPr>
          <w:spacing w:val="-12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negar</w:t>
      </w:r>
      <w:r>
        <w:rPr>
          <w:spacing w:val="-13"/>
        </w:rPr>
        <w:t xml:space="preserve"> </w:t>
      </w:r>
      <w:r>
        <w:t>dichos</w:t>
      </w:r>
      <w:r>
        <w:rPr>
          <w:spacing w:val="-11"/>
        </w:rPr>
        <w:t xml:space="preserve"> </w:t>
      </w:r>
      <w:r>
        <w:t>datos</w:t>
      </w:r>
      <w:r>
        <w:rPr>
          <w:spacing w:val="-5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terceros;</w:t>
      </w:r>
      <w:r>
        <w:rPr>
          <w:spacing w:val="-13"/>
        </w:rPr>
        <w:t xml:space="preserve"> </w:t>
      </w:r>
      <w:r>
        <w:t>generando,</w:t>
      </w:r>
      <w:r>
        <w:rPr>
          <w:spacing w:val="-7"/>
        </w:rPr>
        <w:t xml:space="preserve"> </w:t>
      </w:r>
      <w:r>
        <w:t>además,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aísle,</w:t>
      </w:r>
      <w:r>
        <w:rPr>
          <w:spacing w:val="-12"/>
        </w:rPr>
        <w:t xml:space="preserve"> </w:t>
      </w:r>
      <w:r>
        <w:t>excluyéndolos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ejercer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libertad</w:t>
      </w:r>
      <w:r>
        <w:rPr>
          <w:spacing w:val="-7"/>
        </w:rPr>
        <w:t xml:space="preserve"> </w:t>
      </w:r>
      <w:r>
        <w:t>sus</w:t>
      </w:r>
      <w:r>
        <w:rPr>
          <w:spacing w:val="-58"/>
        </w:rPr>
        <w:t xml:space="preserve"> </w:t>
      </w:r>
      <w:r>
        <w:t>derechos fundamentales y fomentando un “</w:t>
      </w:r>
      <w:r>
        <w:rPr>
          <w:i/>
        </w:rPr>
        <w:t>apartheid social</w:t>
      </w:r>
      <w:r>
        <w:t>”, como seguidamente se</w:t>
      </w:r>
      <w:r>
        <w:rPr>
          <w:spacing w:val="1"/>
        </w:rPr>
        <w:t xml:space="preserve"> </w:t>
      </w:r>
      <w:r>
        <w:t>matiza.</w:t>
      </w:r>
    </w:p>
    <w:p w14:paraId="24940562" w14:textId="77777777" w:rsidR="00917B9D" w:rsidRDefault="00917B9D">
      <w:pPr>
        <w:pStyle w:val="Textoindependiente"/>
        <w:rPr>
          <w:sz w:val="26"/>
        </w:rPr>
      </w:pPr>
    </w:p>
    <w:p w14:paraId="5D9F4203" w14:textId="77777777" w:rsidR="00917B9D" w:rsidRDefault="00FB5B6B">
      <w:pPr>
        <w:pStyle w:val="Textoindependiente"/>
        <w:spacing w:before="181" w:line="273" w:lineRule="auto"/>
        <w:ind w:left="620" w:right="120" w:firstLine="710"/>
        <w:jc w:val="both"/>
      </w:pPr>
      <w:r>
        <w:t>Vds. están instando la utilización y revelación de datos personales (de contenido</w:t>
      </w:r>
      <w:r>
        <w:rPr>
          <w:spacing w:val="1"/>
        </w:rPr>
        <w:t xml:space="preserve"> </w:t>
      </w:r>
      <w:r>
        <w:t>sanitario)</w:t>
      </w:r>
      <w:r>
        <w:rPr>
          <w:spacing w:val="3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ello,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jurídico,</w:t>
      </w:r>
      <w:r>
        <w:rPr>
          <w:spacing w:val="6"/>
        </w:rPr>
        <w:t xml:space="preserve"> </w:t>
      </w:r>
      <w:r>
        <w:t>mediante la</w:t>
      </w:r>
      <w:r>
        <w:rPr>
          <w:spacing w:val="1"/>
        </w:rPr>
        <w:t xml:space="preserve"> </w:t>
      </w:r>
      <w:r>
        <w:t>coacción</w:t>
      </w:r>
      <w:r>
        <w:rPr>
          <w:spacing w:val="2"/>
        </w:rPr>
        <w:t xml:space="preserve"> </w:t>
      </w:r>
      <w:r>
        <w:t>tácita</w:t>
      </w:r>
    </w:p>
    <w:p w14:paraId="41B45CE2" w14:textId="77777777" w:rsidR="00917B9D" w:rsidRDefault="00FB5B6B">
      <w:pPr>
        <w:pStyle w:val="Prrafodelista"/>
        <w:numPr>
          <w:ilvl w:val="0"/>
          <w:numId w:val="2"/>
        </w:numPr>
        <w:tabs>
          <w:tab w:val="left" w:pos="801"/>
        </w:tabs>
        <w:spacing w:before="6" w:line="273" w:lineRule="auto"/>
        <w:ind w:right="126" w:firstLine="0"/>
        <w:jc w:val="left"/>
        <w:rPr>
          <w:sz w:val="24"/>
        </w:rPr>
      </w:pPr>
      <w:r>
        <w:rPr>
          <w:i/>
          <w:sz w:val="24"/>
        </w:rPr>
        <w:t>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aporta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pauta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vacunación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debes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usar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mascarilla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someterte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tests</w:t>
      </w:r>
      <w:proofErr w:type="spellEnd"/>
      <w:r>
        <w:rPr>
          <w:i/>
          <w:sz w:val="24"/>
        </w:rPr>
        <w:t xml:space="preserve">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exijan </w:t>
      </w:r>
      <w:r>
        <w:rPr>
          <w:sz w:val="24"/>
        </w:rPr>
        <w:t>-, atentando, en una</w:t>
      </w:r>
      <w:r>
        <w:rPr>
          <w:spacing w:val="-3"/>
          <w:sz w:val="24"/>
        </w:rPr>
        <w:t xml:space="preserve"> </w:t>
      </w:r>
      <w:r>
        <w:rPr>
          <w:sz w:val="24"/>
        </w:rPr>
        <w:t>breve</w:t>
      </w:r>
      <w:r>
        <w:rPr>
          <w:spacing w:val="-3"/>
          <w:sz w:val="24"/>
        </w:rPr>
        <w:t xml:space="preserve"> </w:t>
      </w:r>
      <w:r>
        <w:rPr>
          <w:sz w:val="24"/>
        </w:rPr>
        <w:t>síntesis, contra:</w:t>
      </w:r>
    </w:p>
    <w:p w14:paraId="3F5C243E" w14:textId="77777777" w:rsidR="00917B9D" w:rsidRDefault="00917B9D">
      <w:pPr>
        <w:pStyle w:val="Textoindependiente"/>
        <w:spacing w:before="10"/>
        <w:rPr>
          <w:sz w:val="27"/>
        </w:rPr>
      </w:pPr>
    </w:p>
    <w:p w14:paraId="4CE725B4" w14:textId="77777777" w:rsidR="00917B9D" w:rsidRDefault="00FB5B6B">
      <w:pPr>
        <w:pStyle w:val="Prrafodelista"/>
        <w:numPr>
          <w:ilvl w:val="1"/>
          <w:numId w:val="2"/>
        </w:numPr>
        <w:tabs>
          <w:tab w:val="left" w:pos="1691"/>
        </w:tabs>
        <w:spacing w:line="276" w:lineRule="auto"/>
        <w:ind w:right="111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Ley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Orgánica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3/2018,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diciembre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Personales y garantía de los derechos digitales </w:t>
      </w:r>
      <w:r>
        <w:rPr>
          <w:sz w:val="24"/>
        </w:rPr>
        <w:t xml:space="preserve">y, en concreto, su </w:t>
      </w:r>
      <w:r>
        <w:rPr>
          <w:i/>
          <w:sz w:val="24"/>
        </w:rPr>
        <w:t>artículo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, cuando establece que los encargados del tratamiento de datos, como el que</w:t>
      </w:r>
      <w:r>
        <w:rPr>
          <w:spacing w:val="-57"/>
          <w:sz w:val="24"/>
        </w:rPr>
        <w:t xml:space="preserve"> </w:t>
      </w:r>
      <w:r>
        <w:rPr>
          <w:sz w:val="24"/>
        </w:rPr>
        <w:t>nos ocupa, están sujetos al deber 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el </w:t>
      </w:r>
      <w:r>
        <w:rPr>
          <w:i/>
          <w:sz w:val="24"/>
        </w:rPr>
        <w:t>Reglamento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Unión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2016/679</w:t>
      </w:r>
      <w:r>
        <w:rPr>
          <w:sz w:val="24"/>
        </w:rPr>
        <w:t>; igualmente,</w:t>
      </w:r>
      <w:r>
        <w:rPr>
          <w:spacing w:val="1"/>
          <w:sz w:val="24"/>
        </w:rPr>
        <w:t xml:space="preserve"> </w:t>
      </w:r>
      <w:r>
        <w:rPr>
          <w:sz w:val="24"/>
        </w:rPr>
        <w:t>en lo relativo al consentimiento (</w:t>
      </w:r>
      <w:r>
        <w:rPr>
          <w:i/>
          <w:sz w:val="24"/>
        </w:rPr>
        <w:t>artículos 11 y ss</w:t>
      </w:r>
      <w:r>
        <w:rPr>
          <w:sz w:val="24"/>
        </w:rPr>
        <w:t>). Hechos, que podrían</w:t>
      </w:r>
      <w:r>
        <w:rPr>
          <w:spacing w:val="1"/>
          <w:sz w:val="24"/>
        </w:rPr>
        <w:t xml:space="preserve"> </w:t>
      </w:r>
      <w:r>
        <w:rPr>
          <w:sz w:val="24"/>
        </w:rPr>
        <w:t>perseguirse,</w:t>
      </w:r>
      <w:r>
        <w:rPr>
          <w:spacing w:val="1"/>
          <w:sz w:val="24"/>
        </w:rPr>
        <w:t xml:space="preserve"> </w:t>
      </w:r>
      <w:r>
        <w:rPr>
          <w:sz w:val="24"/>
        </w:rPr>
        <w:t>además,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(entre</w:t>
      </w:r>
      <w:r>
        <w:rPr>
          <w:spacing w:val="1"/>
          <w:sz w:val="24"/>
        </w:rPr>
        <w:t xml:space="preserve"> </w:t>
      </w:r>
      <w:r>
        <w:rPr>
          <w:sz w:val="24"/>
        </w:rPr>
        <w:t>otros,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delitos</w:t>
      </w:r>
      <w:r>
        <w:rPr>
          <w:spacing w:val="1"/>
          <w:sz w:val="24"/>
        </w:rPr>
        <w:t xml:space="preserve"> </w:t>
      </w:r>
      <w:r>
        <w:rPr>
          <w:sz w:val="24"/>
        </w:rPr>
        <w:t>tipificados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artículos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198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delictivos</w:t>
      </w:r>
      <w:r>
        <w:rPr>
          <w:spacing w:val="1"/>
          <w:sz w:val="24"/>
        </w:rPr>
        <w:t xml:space="preserve"> </w:t>
      </w:r>
      <w:r>
        <w:rPr>
          <w:sz w:val="24"/>
        </w:rPr>
        <w:t>estrechamente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relacionados con el derecho </w:t>
      </w:r>
      <w:r>
        <w:rPr>
          <w:sz w:val="24"/>
          <w:u w:val="single"/>
        </w:rPr>
        <w:t>fundamental a la intimidad personal y familiar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reconocido en el art. </w:t>
      </w:r>
      <w:r>
        <w:rPr>
          <w:i/>
          <w:sz w:val="24"/>
        </w:rPr>
        <w:t xml:space="preserve">18.1 de la CE </w:t>
      </w:r>
      <w:r>
        <w:rPr>
          <w:sz w:val="24"/>
        </w:rPr>
        <w:t>y ampliamente defendido en Sentencias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Tribunal Constitucional </w:t>
      </w:r>
      <w:proofErr w:type="spellStart"/>
      <w:r>
        <w:rPr>
          <w:b/>
          <w:i/>
          <w:sz w:val="24"/>
        </w:rPr>
        <w:t>núms</w:t>
      </w:r>
      <w:proofErr w:type="spellEnd"/>
      <w:r>
        <w:rPr>
          <w:b/>
          <w:i/>
          <w:sz w:val="24"/>
        </w:rPr>
        <w:t>. 134/1999, de 15-7</w:t>
      </w:r>
      <w:r>
        <w:rPr>
          <w:sz w:val="24"/>
        </w:rPr>
        <w:t xml:space="preserve">; </w:t>
      </w:r>
      <w:r>
        <w:rPr>
          <w:b/>
          <w:i/>
          <w:sz w:val="24"/>
        </w:rPr>
        <w:t>186/2000, de 10-</w:t>
      </w:r>
      <w:r>
        <w:rPr>
          <w:b/>
          <w:i/>
          <w:sz w:val="24"/>
        </w:rPr>
        <w:t>7;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119/2001,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29-5;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SSTC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156/2001,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2-7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121/2002,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20-5,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entre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muchas, y </w:t>
      </w:r>
      <w:r>
        <w:rPr>
          <w:b/>
          <w:sz w:val="24"/>
        </w:rPr>
        <w:t xml:space="preserve">STS </w:t>
      </w:r>
      <w:proofErr w:type="spellStart"/>
      <w:r>
        <w:rPr>
          <w:b/>
          <w:sz w:val="24"/>
        </w:rPr>
        <w:t>núms</w:t>
      </w:r>
      <w:proofErr w:type="spellEnd"/>
      <w:r>
        <w:rPr>
          <w:b/>
          <w:sz w:val="24"/>
        </w:rPr>
        <w:t>. 1461/2001, de 11 de noviembre; 725/2004, de 11de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358/2007,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abril.</w:t>
      </w:r>
    </w:p>
    <w:p w14:paraId="5A9E59A8" w14:textId="77777777" w:rsidR="00917B9D" w:rsidRDefault="00917B9D">
      <w:pPr>
        <w:pStyle w:val="Textoindependiente"/>
        <w:spacing w:before="8"/>
        <w:rPr>
          <w:b/>
          <w:sz w:val="27"/>
        </w:rPr>
      </w:pPr>
    </w:p>
    <w:p w14:paraId="07E2781F" w14:textId="77777777" w:rsidR="00917B9D" w:rsidRDefault="00FB5B6B">
      <w:pPr>
        <w:pStyle w:val="Prrafodelista"/>
        <w:numPr>
          <w:ilvl w:val="1"/>
          <w:numId w:val="2"/>
        </w:numPr>
        <w:tabs>
          <w:tab w:val="left" w:pos="169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Distintos </w:t>
      </w:r>
      <w:r>
        <w:rPr>
          <w:b/>
          <w:sz w:val="24"/>
        </w:rPr>
        <w:t>DERECHOS FUNDAMENTALES</w:t>
      </w:r>
      <w:r>
        <w:rPr>
          <w:sz w:val="24"/>
        </w:rPr>
        <w:t>, todos ellos interpretados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con la Declaración Universal de los Derechos Humanos y Tratados y</w:t>
      </w:r>
      <w:r>
        <w:rPr>
          <w:spacing w:val="-58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Internacionales:</w:t>
      </w:r>
    </w:p>
    <w:p w14:paraId="1626FAEE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before="4"/>
        <w:ind w:hanging="361"/>
        <w:jc w:val="both"/>
        <w:rPr>
          <w:sz w:val="24"/>
        </w:rPr>
      </w:pPr>
      <w:r>
        <w:rPr>
          <w:b/>
          <w:sz w:val="24"/>
        </w:rPr>
        <w:t>Dignidad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persona </w:t>
      </w:r>
      <w:r>
        <w:rPr>
          <w:sz w:val="24"/>
        </w:rPr>
        <w:t>(</w:t>
      </w:r>
      <w:r>
        <w:rPr>
          <w:i/>
          <w:sz w:val="24"/>
        </w:rPr>
        <w:t>artículo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</w:t>
      </w:r>
      <w:r>
        <w:rPr>
          <w:sz w:val="24"/>
        </w:rPr>
        <w:t>);</w:t>
      </w:r>
    </w:p>
    <w:p w14:paraId="707542BE" w14:textId="77777777" w:rsidR="00917B9D" w:rsidRDefault="00917B9D">
      <w:pPr>
        <w:jc w:val="both"/>
        <w:rPr>
          <w:sz w:val="24"/>
        </w:rPr>
        <w:sectPr w:rsidR="00917B9D">
          <w:type w:val="continuous"/>
          <w:pgSz w:w="11910" w:h="16840"/>
          <w:pgMar w:top="200" w:right="1580" w:bottom="280" w:left="1080" w:header="720" w:footer="720" w:gutter="0"/>
          <w:cols w:space="720"/>
        </w:sectPr>
      </w:pPr>
    </w:p>
    <w:p w14:paraId="5D8E5B66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before="76" w:line="278" w:lineRule="auto"/>
        <w:ind w:right="117"/>
        <w:jc w:val="both"/>
        <w:rPr>
          <w:sz w:val="24"/>
        </w:rPr>
      </w:pPr>
      <w:r>
        <w:rPr>
          <w:b/>
          <w:sz w:val="24"/>
        </w:rPr>
        <w:lastRenderedPageBreak/>
        <w:t>Libertad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ideológica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artículo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 que</w:t>
      </w:r>
      <w:r>
        <w:rPr>
          <w:spacing w:val="-2"/>
          <w:sz w:val="24"/>
        </w:rPr>
        <w:t xml:space="preserve"> </w:t>
      </w:r>
      <w:r>
        <w:rPr>
          <w:sz w:val="24"/>
        </w:rPr>
        <w:t>nadi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puede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obligado a</w:t>
      </w:r>
      <w:r>
        <w:rPr>
          <w:spacing w:val="-2"/>
          <w:sz w:val="24"/>
        </w:rPr>
        <w:t xml:space="preserve"> </w:t>
      </w:r>
      <w:r>
        <w:rPr>
          <w:sz w:val="24"/>
        </w:rPr>
        <w:t>declarar sobre</w:t>
      </w:r>
      <w:r>
        <w:rPr>
          <w:spacing w:val="-2"/>
          <w:sz w:val="24"/>
        </w:rPr>
        <w:t xml:space="preserve"> </w:t>
      </w:r>
      <w:r>
        <w:rPr>
          <w:sz w:val="24"/>
        </w:rPr>
        <w:t>su ideología).</w:t>
      </w:r>
    </w:p>
    <w:p w14:paraId="395532F2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line="276" w:lineRule="auto"/>
        <w:ind w:right="115"/>
        <w:jc w:val="both"/>
        <w:rPr>
          <w:sz w:val="24"/>
        </w:rPr>
      </w:pPr>
      <w:r>
        <w:rPr>
          <w:b/>
          <w:sz w:val="24"/>
        </w:rPr>
        <w:t>Intimidad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(artículo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CE,</w:t>
      </w:r>
      <w:r>
        <w:rPr>
          <w:spacing w:val="-8"/>
          <w:sz w:val="24"/>
        </w:rPr>
        <w:t xml:space="preserve"> </w:t>
      </w:r>
      <w:r>
        <w:rPr>
          <w:sz w:val="24"/>
        </w:rPr>
        <w:t>señalando</w:t>
      </w:r>
      <w:r>
        <w:rPr>
          <w:spacing w:val="-9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su apartado 4 que: </w:t>
      </w:r>
      <w:r>
        <w:rPr>
          <w:i/>
          <w:sz w:val="24"/>
        </w:rPr>
        <w:t>“la ley limitará el uso de la informática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garantizar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intimidad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ciudadanos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pleno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ejercicio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derechos”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Cito,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z w:val="24"/>
        </w:rPr>
        <w:t>otras,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Sentencias del Tribunal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Constitucional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ns.º</w:t>
      </w:r>
      <w:proofErr w:type="spellEnd"/>
      <w:proofErr w:type="gramEnd"/>
      <w:r>
        <w:rPr>
          <w:i/>
          <w:sz w:val="24"/>
        </w:rPr>
        <w:t xml:space="preserve"> 292/2000, 134/1999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115/2000</w:t>
      </w:r>
      <w:r>
        <w:rPr>
          <w:sz w:val="24"/>
        </w:rPr>
        <w:t>.</w:t>
      </w:r>
    </w:p>
    <w:p w14:paraId="14902E0E" w14:textId="77777777" w:rsidR="00917B9D" w:rsidRDefault="00917B9D">
      <w:pPr>
        <w:pStyle w:val="Textoindependiente"/>
        <w:spacing w:before="6"/>
        <w:rPr>
          <w:sz w:val="27"/>
        </w:rPr>
      </w:pPr>
    </w:p>
    <w:p w14:paraId="7A439524" w14:textId="77777777" w:rsidR="00917B9D" w:rsidRDefault="00FB5B6B">
      <w:pPr>
        <w:pStyle w:val="Prrafodelista"/>
        <w:numPr>
          <w:ilvl w:val="1"/>
          <w:numId w:val="2"/>
        </w:numPr>
        <w:tabs>
          <w:tab w:val="left" w:pos="1691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diferenciación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“vacunados”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resto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federados</w:t>
      </w:r>
      <w:r>
        <w:rPr>
          <w:spacing w:val="-3"/>
          <w:sz w:val="24"/>
        </w:rPr>
        <w:t xml:space="preserve"> </w:t>
      </w:r>
      <w:r>
        <w:rPr>
          <w:sz w:val="24"/>
        </w:rPr>
        <w:t>(ya</w:t>
      </w:r>
      <w:r>
        <w:rPr>
          <w:spacing w:val="-7"/>
          <w:sz w:val="24"/>
        </w:rPr>
        <w:t xml:space="preserve"> </w:t>
      </w:r>
      <w:r>
        <w:rPr>
          <w:sz w:val="24"/>
        </w:rPr>
        <w:t>opten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doble</w:t>
      </w:r>
      <w:r>
        <w:rPr>
          <w:spacing w:val="-4"/>
          <w:sz w:val="24"/>
        </w:rPr>
        <w:t xml:space="preserve"> </w:t>
      </w:r>
      <w:r>
        <w:rPr>
          <w:sz w:val="24"/>
        </w:rPr>
        <w:t>pauta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vacunación,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vacunados)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estarían</w:t>
      </w:r>
      <w:r>
        <w:rPr>
          <w:spacing w:val="1"/>
          <w:sz w:val="24"/>
        </w:rPr>
        <w:t xml:space="preserve"> </w:t>
      </w:r>
      <w:r>
        <w:rPr>
          <w:sz w:val="24"/>
        </w:rPr>
        <w:t>vulnerando,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analogía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derechos reconocidos en nuestra carta Magna (tales como </w:t>
      </w:r>
      <w:r>
        <w:rPr>
          <w:i/>
          <w:sz w:val="24"/>
        </w:rPr>
        <w:t xml:space="preserve">los </w:t>
      </w:r>
      <w:r>
        <w:rPr>
          <w:i/>
          <w:sz w:val="24"/>
          <w:u w:val="single"/>
        </w:rPr>
        <w:t>artículos 1</w:t>
      </w:r>
      <w:r>
        <w:rPr>
          <w:i/>
          <w:sz w:val="24"/>
        </w:rPr>
        <w:t xml:space="preserve">, </w:t>
      </w:r>
      <w:r>
        <w:rPr>
          <w:i/>
          <w:sz w:val="24"/>
          <w:u w:val="single"/>
        </w:rPr>
        <w:t>14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C.E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ello,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trato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discriminatorio,</w:t>
      </w:r>
      <w:r>
        <w:rPr>
          <w:spacing w:val="1"/>
          <w:sz w:val="24"/>
        </w:rPr>
        <w:t xml:space="preserve"> </w:t>
      </w:r>
      <w:r>
        <w:rPr>
          <w:sz w:val="24"/>
        </w:rPr>
        <w:t>perseguible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(artículos, entre otros, </w:t>
      </w:r>
      <w:r>
        <w:rPr>
          <w:i/>
          <w:sz w:val="24"/>
        </w:rPr>
        <w:t>311.1, 314 y 318 relativo a personas jurídicas y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31 bis,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código penal</w:t>
      </w:r>
      <w:r>
        <w:rPr>
          <w:sz w:val="24"/>
        </w:rPr>
        <w:t>).</w:t>
      </w:r>
    </w:p>
    <w:p w14:paraId="0DBD7FEA" w14:textId="77777777" w:rsidR="00917B9D" w:rsidRDefault="00917B9D">
      <w:pPr>
        <w:pStyle w:val="Textoindependiente"/>
        <w:spacing w:before="3"/>
        <w:rPr>
          <w:sz w:val="27"/>
        </w:rPr>
      </w:pPr>
    </w:p>
    <w:p w14:paraId="39E0F4F9" w14:textId="77777777" w:rsidR="00917B9D" w:rsidRDefault="00FB5B6B">
      <w:pPr>
        <w:pStyle w:val="Prrafodelista"/>
        <w:numPr>
          <w:ilvl w:val="1"/>
          <w:numId w:val="2"/>
        </w:numPr>
        <w:tabs>
          <w:tab w:val="left" w:pos="1691"/>
        </w:tabs>
        <w:spacing w:before="1" w:line="278" w:lineRule="auto"/>
        <w:ind w:right="122"/>
        <w:jc w:val="both"/>
        <w:rPr>
          <w:sz w:val="24"/>
        </w:rPr>
      </w:pPr>
      <w:r>
        <w:rPr>
          <w:sz w:val="24"/>
        </w:rPr>
        <w:t>Además,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reflejada</w:t>
      </w:r>
      <w:r>
        <w:rPr>
          <w:spacing w:val="1"/>
          <w:sz w:val="24"/>
        </w:rPr>
        <w:t xml:space="preserve"> </w:t>
      </w:r>
      <w:r>
        <w:rPr>
          <w:sz w:val="24"/>
        </w:rPr>
        <w:t>aquí,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otras,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sucinta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14:paraId="0622BA72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line="278" w:lineRule="auto"/>
        <w:ind w:right="119"/>
        <w:jc w:val="both"/>
        <w:rPr>
          <w:sz w:val="24"/>
        </w:rPr>
      </w:pPr>
      <w:r>
        <w:rPr>
          <w:b/>
          <w:i/>
          <w:sz w:val="24"/>
        </w:rPr>
        <w:t>Declaración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Universal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Derechos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Humanos</w:t>
      </w:r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diciembre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1948.</w:t>
      </w:r>
    </w:p>
    <w:p w14:paraId="7D574D8D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line="278" w:lineRule="auto"/>
        <w:ind w:right="109"/>
        <w:jc w:val="both"/>
        <w:rPr>
          <w:b/>
          <w:sz w:val="24"/>
        </w:rPr>
      </w:pPr>
      <w:r>
        <w:rPr>
          <w:b/>
          <w:i/>
          <w:sz w:val="24"/>
        </w:rPr>
        <w:t>Carta de los Derechos Fundamentales de la Unión Europea</w:t>
      </w:r>
      <w:r>
        <w:rPr>
          <w:b/>
          <w:sz w:val="24"/>
        </w:rPr>
        <w:t>, de 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diciembre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2007.</w:t>
      </w:r>
    </w:p>
    <w:p w14:paraId="19470586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line="276" w:lineRule="auto"/>
        <w:ind w:right="108"/>
        <w:jc w:val="both"/>
        <w:rPr>
          <w:sz w:val="24"/>
        </w:rPr>
      </w:pPr>
      <w:r>
        <w:rPr>
          <w:b/>
          <w:i/>
          <w:sz w:val="24"/>
        </w:rPr>
        <w:t xml:space="preserve">Convenio Europeo para la Protección de los Derechos Humanos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Libertades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1950</w:t>
      </w:r>
      <w:r>
        <w:rPr>
          <w:spacing w:val="1"/>
          <w:sz w:val="24"/>
        </w:rPr>
        <w:t xml:space="preserve"> </w:t>
      </w:r>
      <w:r>
        <w:rPr>
          <w:sz w:val="24"/>
        </w:rPr>
        <w:t>(Protocolo</w:t>
      </w:r>
      <w:r>
        <w:rPr>
          <w:spacing w:val="-1"/>
          <w:sz w:val="24"/>
        </w:rPr>
        <w:t xml:space="preserve"> </w:t>
      </w:r>
      <w:r>
        <w:rPr>
          <w:sz w:val="24"/>
        </w:rPr>
        <w:t>nº 12).</w:t>
      </w:r>
    </w:p>
    <w:p w14:paraId="54AB9D5A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line="276" w:lineRule="auto"/>
        <w:ind w:right="122"/>
        <w:jc w:val="both"/>
        <w:rPr>
          <w:b/>
          <w:i/>
          <w:sz w:val="24"/>
        </w:rPr>
      </w:pPr>
      <w:r>
        <w:rPr>
          <w:b/>
          <w:i/>
          <w:sz w:val="24"/>
        </w:rPr>
        <w:t>Convenio sobre la Ciberdelincuencia del Consejo de Europa hecho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Budapest,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23.11.2001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Protocolo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Adicional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2008,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ratificado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por España 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 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junio 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2010.</w:t>
      </w:r>
    </w:p>
    <w:p w14:paraId="56C05DF6" w14:textId="77777777" w:rsidR="00917B9D" w:rsidRDefault="00FB5B6B">
      <w:pPr>
        <w:pStyle w:val="Prrafodelista"/>
        <w:numPr>
          <w:ilvl w:val="2"/>
          <w:numId w:val="2"/>
        </w:numPr>
        <w:tabs>
          <w:tab w:val="left" w:pos="2412"/>
        </w:tabs>
        <w:spacing w:line="276" w:lineRule="auto"/>
        <w:ind w:right="114"/>
        <w:jc w:val="both"/>
        <w:rPr>
          <w:sz w:val="24"/>
        </w:rPr>
      </w:pPr>
      <w:r>
        <w:rPr>
          <w:b/>
          <w:i/>
          <w:sz w:val="24"/>
        </w:rPr>
        <w:t>ECRI (</w:t>
      </w:r>
      <w:r>
        <w:rPr>
          <w:b/>
          <w:sz w:val="24"/>
        </w:rPr>
        <w:t>Comisión Europea contra el racismo y la intolerancia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Consejo de Europa) </w:t>
      </w:r>
      <w:r>
        <w:rPr>
          <w:sz w:val="24"/>
        </w:rPr>
        <w:t>Recomendación de Política General Nº 15, de 8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2CE17F29" w14:textId="77777777" w:rsidR="00917B9D" w:rsidRDefault="00917B9D">
      <w:pPr>
        <w:pStyle w:val="Textoindependiente"/>
        <w:spacing w:before="8"/>
      </w:pPr>
    </w:p>
    <w:p w14:paraId="61D804BC" w14:textId="77777777" w:rsidR="00917B9D" w:rsidRDefault="00FB5B6B">
      <w:pPr>
        <w:pStyle w:val="Prrafodelista"/>
        <w:numPr>
          <w:ilvl w:val="1"/>
          <w:numId w:val="2"/>
        </w:numPr>
        <w:tabs>
          <w:tab w:val="left" w:pos="1331"/>
        </w:tabs>
        <w:spacing w:line="276" w:lineRule="auto"/>
        <w:ind w:left="1331" w:right="119"/>
        <w:jc w:val="both"/>
        <w:rPr>
          <w:sz w:val="24"/>
        </w:rPr>
      </w:pPr>
      <w:r>
        <w:rPr>
          <w:color w:val="333333"/>
          <w:sz w:val="24"/>
        </w:rPr>
        <w:t>El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bien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jurídico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protegido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relativo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libertad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pública,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igualdad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discriminación: al fomentar, promover e incitar directamente a la discriminación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contra un grupo de personas, como</w:t>
      </w:r>
      <w:r>
        <w:rPr>
          <w:color w:val="333333"/>
          <w:sz w:val="24"/>
        </w:rPr>
        <w:t xml:space="preserve"> reza el </w:t>
      </w:r>
      <w:r>
        <w:rPr>
          <w:b/>
          <w:i/>
          <w:color w:val="333333"/>
          <w:sz w:val="24"/>
        </w:rPr>
        <w:t xml:space="preserve">artículo 510 del código penal </w:t>
      </w:r>
      <w:r>
        <w:rPr>
          <w:color w:val="333333"/>
          <w:sz w:val="24"/>
        </w:rPr>
        <w:t>relativo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al</w:t>
      </w:r>
      <w:r>
        <w:rPr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DELITO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DE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ODIO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concurriendo,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prima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facie,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dicho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tipo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“PROTOCOLO BÁSICO DE ACTUACIÓN FICOVID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DXTGALEGO FGB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ACTUALIZACIÓN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– 02/11/21”.</w:t>
      </w:r>
    </w:p>
    <w:p w14:paraId="373A8D05" w14:textId="77777777" w:rsidR="00917B9D" w:rsidRDefault="00917B9D">
      <w:pPr>
        <w:pStyle w:val="Textoindependiente"/>
        <w:spacing w:before="6"/>
        <w:rPr>
          <w:sz w:val="27"/>
        </w:rPr>
      </w:pPr>
    </w:p>
    <w:p w14:paraId="5C40C1CC" w14:textId="77777777" w:rsidR="00917B9D" w:rsidRPr="00FB5B6B" w:rsidRDefault="00FB5B6B">
      <w:pPr>
        <w:spacing w:line="264" w:lineRule="auto"/>
        <w:ind w:left="1331" w:right="114"/>
        <w:jc w:val="both"/>
        <w:rPr>
          <w:i/>
          <w:sz w:val="24"/>
          <w:lang w:val="en-US"/>
        </w:rPr>
      </w:pPr>
      <w:proofErr w:type="spellStart"/>
      <w:r w:rsidRPr="00FB5B6B">
        <w:rPr>
          <w:sz w:val="24"/>
          <w:lang w:val="en-US"/>
        </w:rPr>
        <w:t>Sumado</w:t>
      </w:r>
      <w:proofErr w:type="spellEnd"/>
      <w:r w:rsidRPr="00FB5B6B">
        <w:rPr>
          <w:sz w:val="24"/>
          <w:lang w:val="en-US"/>
        </w:rPr>
        <w:t xml:space="preserve"> a lo anterior, la </w:t>
      </w:r>
      <w:proofErr w:type="spellStart"/>
      <w:r w:rsidRPr="00FB5B6B">
        <w:rPr>
          <w:sz w:val="24"/>
          <w:lang w:val="en-US"/>
        </w:rPr>
        <w:t>más</w:t>
      </w:r>
      <w:proofErr w:type="spellEnd"/>
      <w:r w:rsidRPr="00FB5B6B">
        <w:rPr>
          <w:sz w:val="24"/>
          <w:lang w:val="en-US"/>
        </w:rPr>
        <w:t xml:space="preserve"> </w:t>
      </w:r>
      <w:proofErr w:type="spellStart"/>
      <w:r w:rsidRPr="00FB5B6B">
        <w:rPr>
          <w:sz w:val="24"/>
          <w:lang w:val="en-US"/>
        </w:rPr>
        <w:t>reciente</w:t>
      </w:r>
      <w:proofErr w:type="spellEnd"/>
      <w:r w:rsidRPr="00FB5B6B">
        <w:rPr>
          <w:sz w:val="24"/>
          <w:lang w:val="en-US"/>
        </w:rPr>
        <w:t xml:space="preserve"> </w:t>
      </w:r>
      <w:proofErr w:type="spellStart"/>
      <w:r w:rsidRPr="00FB5B6B">
        <w:rPr>
          <w:sz w:val="24"/>
          <w:lang w:val="en-US"/>
        </w:rPr>
        <w:t>información</w:t>
      </w:r>
      <w:proofErr w:type="spellEnd"/>
      <w:r w:rsidRPr="00FB5B6B">
        <w:rPr>
          <w:sz w:val="24"/>
          <w:lang w:val="en-US"/>
        </w:rPr>
        <w:t xml:space="preserve"> </w:t>
      </w:r>
      <w:proofErr w:type="spellStart"/>
      <w:r w:rsidRPr="00FB5B6B">
        <w:rPr>
          <w:sz w:val="24"/>
          <w:lang w:val="en-US"/>
        </w:rPr>
        <w:t>médica</w:t>
      </w:r>
      <w:proofErr w:type="spellEnd"/>
      <w:r w:rsidRPr="00FB5B6B">
        <w:rPr>
          <w:sz w:val="24"/>
          <w:lang w:val="en-US"/>
        </w:rPr>
        <w:t xml:space="preserve"> </w:t>
      </w:r>
      <w:proofErr w:type="spellStart"/>
      <w:r w:rsidRPr="00FB5B6B">
        <w:rPr>
          <w:sz w:val="24"/>
          <w:lang w:val="en-US"/>
        </w:rPr>
        <w:t>publicada</w:t>
      </w:r>
      <w:proofErr w:type="spellEnd"/>
      <w:r w:rsidRPr="00FB5B6B">
        <w:rPr>
          <w:sz w:val="24"/>
          <w:lang w:val="en-US"/>
        </w:rPr>
        <w:t xml:space="preserve"> </w:t>
      </w:r>
      <w:proofErr w:type="spellStart"/>
      <w:r w:rsidRPr="00FB5B6B">
        <w:rPr>
          <w:sz w:val="24"/>
          <w:lang w:val="en-US"/>
        </w:rPr>
        <w:t>en</w:t>
      </w:r>
      <w:proofErr w:type="spellEnd"/>
      <w:r w:rsidRPr="00FB5B6B">
        <w:rPr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Lancet</w:t>
      </w:r>
      <w:r w:rsidRPr="00FB5B6B">
        <w:rPr>
          <w:b/>
          <w:i/>
          <w:spacing w:val="1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Infect</w:t>
      </w:r>
      <w:r w:rsidRPr="00FB5B6B">
        <w:rPr>
          <w:b/>
          <w:i/>
          <w:spacing w:val="-6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Dis</w:t>
      </w:r>
      <w:r w:rsidRPr="00FB5B6B">
        <w:rPr>
          <w:b/>
          <w:i/>
          <w:spacing w:val="-4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2021-Published</w:t>
      </w:r>
      <w:r w:rsidRPr="00FB5B6B">
        <w:rPr>
          <w:b/>
          <w:i/>
          <w:spacing w:val="-4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Online</w:t>
      </w:r>
      <w:r w:rsidRPr="00FB5B6B">
        <w:rPr>
          <w:b/>
          <w:i/>
          <w:spacing w:val="-6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October</w:t>
      </w:r>
      <w:r w:rsidRPr="00FB5B6B">
        <w:rPr>
          <w:b/>
          <w:i/>
          <w:spacing w:val="-4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28,</w:t>
      </w:r>
      <w:r w:rsidRPr="00FB5B6B">
        <w:rPr>
          <w:b/>
          <w:i/>
          <w:spacing w:val="-4"/>
          <w:sz w:val="24"/>
          <w:lang w:val="en-US"/>
        </w:rPr>
        <w:t xml:space="preserve"> </w:t>
      </w:r>
      <w:r w:rsidRPr="00FB5B6B">
        <w:rPr>
          <w:b/>
          <w:i/>
          <w:sz w:val="24"/>
          <w:lang w:val="en-US"/>
        </w:rPr>
        <w:t>2021</w:t>
      </w:r>
      <w:r w:rsidRPr="00FB5B6B">
        <w:rPr>
          <w:sz w:val="24"/>
          <w:lang w:val="en-US"/>
        </w:rPr>
        <w:t>,</w:t>
      </w:r>
      <w:r w:rsidRPr="00FB5B6B">
        <w:rPr>
          <w:spacing w:val="-5"/>
          <w:sz w:val="24"/>
          <w:lang w:val="en-US"/>
        </w:rPr>
        <w:t xml:space="preserve"> </w:t>
      </w:r>
      <w:r w:rsidRPr="00FB5B6B">
        <w:rPr>
          <w:sz w:val="24"/>
          <w:lang w:val="en-US"/>
        </w:rPr>
        <w:t>bajo</w:t>
      </w:r>
      <w:r w:rsidRPr="00FB5B6B">
        <w:rPr>
          <w:spacing w:val="-5"/>
          <w:sz w:val="24"/>
          <w:lang w:val="en-US"/>
        </w:rPr>
        <w:t xml:space="preserve"> </w:t>
      </w:r>
      <w:r w:rsidRPr="00FB5B6B">
        <w:rPr>
          <w:sz w:val="24"/>
          <w:lang w:val="en-US"/>
        </w:rPr>
        <w:t>el</w:t>
      </w:r>
      <w:r w:rsidRPr="00FB5B6B">
        <w:rPr>
          <w:spacing w:val="-6"/>
          <w:sz w:val="24"/>
          <w:lang w:val="en-US"/>
        </w:rPr>
        <w:t xml:space="preserve"> </w:t>
      </w:r>
      <w:proofErr w:type="spellStart"/>
      <w:r w:rsidRPr="00FB5B6B">
        <w:rPr>
          <w:sz w:val="24"/>
          <w:lang w:val="en-US"/>
        </w:rPr>
        <w:t>título</w:t>
      </w:r>
      <w:proofErr w:type="spellEnd"/>
      <w:r w:rsidRPr="00FB5B6B">
        <w:rPr>
          <w:sz w:val="24"/>
          <w:lang w:val="en-US"/>
        </w:rPr>
        <w:t xml:space="preserve">: </w:t>
      </w:r>
      <w:r w:rsidRPr="00FB5B6B">
        <w:rPr>
          <w:rFonts w:ascii="Arial" w:hAnsi="Arial"/>
          <w:i/>
          <w:sz w:val="24"/>
          <w:lang w:val="en-US"/>
        </w:rPr>
        <w:t>“Community</w:t>
      </w:r>
      <w:r w:rsidRPr="00FB5B6B">
        <w:rPr>
          <w:rFonts w:ascii="Arial" w:hAnsi="Arial"/>
          <w:i/>
          <w:spacing w:val="-65"/>
          <w:sz w:val="24"/>
          <w:lang w:val="en-US"/>
        </w:rPr>
        <w:t xml:space="preserve"> </w:t>
      </w:r>
      <w:proofErr w:type="gramStart"/>
      <w:r w:rsidRPr="00FB5B6B">
        <w:rPr>
          <w:i/>
          <w:spacing w:val="-3"/>
          <w:sz w:val="24"/>
          <w:lang w:val="en-US"/>
        </w:rPr>
        <w:t>t</w:t>
      </w:r>
      <w:r w:rsidRPr="00FB5B6B">
        <w:rPr>
          <w:i/>
          <w:w w:val="83"/>
          <w:sz w:val="24"/>
          <w:lang w:val="en-US"/>
        </w:rPr>
        <w:t>r</w:t>
      </w:r>
      <w:r w:rsidRPr="00FB5B6B">
        <w:rPr>
          <w:i/>
          <w:spacing w:val="1"/>
          <w:w w:val="83"/>
          <w:sz w:val="24"/>
          <w:lang w:val="en-US"/>
        </w:rPr>
        <w:t>a</w:t>
      </w:r>
      <w:r w:rsidRPr="00FB5B6B">
        <w:rPr>
          <w:i/>
          <w:spacing w:val="2"/>
          <w:w w:val="93"/>
          <w:sz w:val="24"/>
          <w:lang w:val="en-US"/>
        </w:rPr>
        <w:t>n</w:t>
      </w:r>
      <w:r w:rsidRPr="00FB5B6B">
        <w:rPr>
          <w:i/>
          <w:w w:val="86"/>
          <w:sz w:val="24"/>
          <w:lang w:val="en-US"/>
        </w:rPr>
        <w:t>s</w:t>
      </w:r>
      <w:r w:rsidRPr="00FB5B6B">
        <w:rPr>
          <w:i/>
          <w:spacing w:val="-2"/>
          <w:w w:val="86"/>
          <w:sz w:val="24"/>
          <w:lang w:val="en-US"/>
        </w:rPr>
        <w:t>m</w:t>
      </w:r>
      <w:r w:rsidRPr="00FB5B6B">
        <w:rPr>
          <w:i/>
          <w:w w:val="88"/>
          <w:sz w:val="24"/>
          <w:lang w:val="en-US"/>
        </w:rPr>
        <w:t>i</w:t>
      </w:r>
      <w:r w:rsidRPr="00FB5B6B">
        <w:rPr>
          <w:i/>
          <w:w w:val="74"/>
          <w:sz w:val="24"/>
          <w:lang w:val="en-US"/>
        </w:rPr>
        <w:t>ss</w:t>
      </w:r>
      <w:r w:rsidRPr="00FB5B6B">
        <w:rPr>
          <w:i/>
          <w:w w:val="88"/>
          <w:sz w:val="24"/>
          <w:lang w:val="en-US"/>
        </w:rPr>
        <w:t>i</w:t>
      </w:r>
      <w:r w:rsidRPr="00FB5B6B">
        <w:rPr>
          <w:i/>
          <w:spacing w:val="-1"/>
          <w:w w:val="79"/>
          <w:sz w:val="24"/>
          <w:lang w:val="en-US"/>
        </w:rPr>
        <w:t>o</w:t>
      </w:r>
      <w:r w:rsidRPr="00FB5B6B">
        <w:rPr>
          <w:i/>
          <w:w w:val="93"/>
          <w:sz w:val="24"/>
          <w:lang w:val="en-US"/>
        </w:rPr>
        <w:t>n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1"/>
          <w:sz w:val="24"/>
          <w:lang w:val="en-US"/>
        </w:rPr>
        <w:t xml:space="preserve"> </w:t>
      </w:r>
      <w:r w:rsidRPr="00FB5B6B">
        <w:rPr>
          <w:i/>
          <w:spacing w:val="-4"/>
          <w:w w:val="90"/>
          <w:sz w:val="24"/>
          <w:lang w:val="en-US"/>
        </w:rPr>
        <w:t>a</w:t>
      </w:r>
      <w:r w:rsidRPr="00FB5B6B">
        <w:rPr>
          <w:i/>
          <w:spacing w:val="2"/>
          <w:w w:val="93"/>
          <w:sz w:val="24"/>
          <w:lang w:val="en-US"/>
        </w:rPr>
        <w:t>n</w:t>
      </w:r>
      <w:r w:rsidRPr="00FB5B6B">
        <w:rPr>
          <w:i/>
          <w:w w:val="86"/>
          <w:sz w:val="24"/>
          <w:lang w:val="en-US"/>
        </w:rPr>
        <w:t>d</w:t>
      </w:r>
      <w:proofErr w:type="gramEnd"/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5"/>
          <w:sz w:val="24"/>
          <w:lang w:val="en-US"/>
        </w:rPr>
        <w:t xml:space="preserve"> </w:t>
      </w:r>
      <w:r w:rsidRPr="00FB5B6B">
        <w:rPr>
          <w:i/>
          <w:w w:val="88"/>
          <w:sz w:val="24"/>
          <w:lang w:val="en-US"/>
        </w:rPr>
        <w:t>vi</w:t>
      </w:r>
      <w:r w:rsidRPr="00FB5B6B">
        <w:rPr>
          <w:i/>
          <w:spacing w:val="-6"/>
          <w:w w:val="75"/>
          <w:sz w:val="24"/>
          <w:lang w:val="en-US"/>
        </w:rPr>
        <w:t>r</w:t>
      </w:r>
      <w:r w:rsidRPr="00FB5B6B">
        <w:rPr>
          <w:i/>
          <w:spacing w:val="1"/>
          <w:w w:val="90"/>
          <w:sz w:val="24"/>
          <w:lang w:val="en-US"/>
        </w:rPr>
        <w:t>a</w:t>
      </w:r>
      <w:r w:rsidRPr="00FB5B6B">
        <w:rPr>
          <w:i/>
          <w:w w:val="81"/>
          <w:sz w:val="24"/>
          <w:lang w:val="en-US"/>
        </w:rPr>
        <w:t>l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5"/>
          <w:sz w:val="24"/>
          <w:lang w:val="en-US"/>
        </w:rPr>
        <w:t xml:space="preserve"> </w:t>
      </w:r>
      <w:r w:rsidRPr="00FB5B6B">
        <w:rPr>
          <w:i/>
          <w:w w:val="81"/>
          <w:sz w:val="24"/>
          <w:lang w:val="en-US"/>
        </w:rPr>
        <w:t>l</w:t>
      </w:r>
      <w:r w:rsidRPr="00FB5B6B">
        <w:rPr>
          <w:i/>
          <w:spacing w:val="-1"/>
          <w:w w:val="79"/>
          <w:sz w:val="24"/>
          <w:lang w:val="en-US"/>
        </w:rPr>
        <w:t>o</w:t>
      </w:r>
      <w:r w:rsidRPr="00FB5B6B">
        <w:rPr>
          <w:i/>
          <w:spacing w:val="1"/>
          <w:w w:val="90"/>
          <w:sz w:val="24"/>
          <w:lang w:val="en-US"/>
        </w:rPr>
        <w:t>a</w:t>
      </w:r>
      <w:r w:rsidRPr="00FB5B6B">
        <w:rPr>
          <w:i/>
          <w:w w:val="86"/>
          <w:sz w:val="24"/>
          <w:lang w:val="en-US"/>
        </w:rPr>
        <w:t>d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5"/>
          <w:sz w:val="24"/>
          <w:lang w:val="en-US"/>
        </w:rPr>
        <w:t xml:space="preserve"> </w:t>
      </w:r>
      <w:r w:rsidRPr="00FB5B6B">
        <w:rPr>
          <w:i/>
          <w:spacing w:val="-2"/>
          <w:w w:val="94"/>
          <w:sz w:val="24"/>
          <w:lang w:val="en-US"/>
        </w:rPr>
        <w:t>k</w:t>
      </w:r>
      <w:r w:rsidRPr="00FB5B6B">
        <w:rPr>
          <w:i/>
          <w:spacing w:val="-4"/>
          <w:w w:val="88"/>
          <w:sz w:val="24"/>
          <w:lang w:val="en-US"/>
        </w:rPr>
        <w:t>i</w:t>
      </w:r>
      <w:r w:rsidRPr="00FB5B6B">
        <w:rPr>
          <w:i/>
          <w:spacing w:val="2"/>
          <w:w w:val="93"/>
          <w:sz w:val="24"/>
          <w:lang w:val="en-US"/>
        </w:rPr>
        <w:t>n</w:t>
      </w:r>
      <w:r w:rsidRPr="00FB5B6B">
        <w:rPr>
          <w:i/>
          <w:spacing w:val="1"/>
          <w:w w:val="78"/>
          <w:sz w:val="24"/>
          <w:lang w:val="en-US"/>
        </w:rPr>
        <w:t>e</w:t>
      </w:r>
      <w:r w:rsidRPr="00FB5B6B">
        <w:rPr>
          <w:i/>
          <w:spacing w:val="-3"/>
          <w:sz w:val="24"/>
          <w:lang w:val="en-US"/>
        </w:rPr>
        <w:t>t</w:t>
      </w:r>
      <w:r w:rsidRPr="00FB5B6B">
        <w:rPr>
          <w:i/>
          <w:w w:val="88"/>
          <w:sz w:val="24"/>
          <w:lang w:val="en-US"/>
        </w:rPr>
        <w:t>i</w:t>
      </w:r>
      <w:r w:rsidRPr="00FB5B6B">
        <w:rPr>
          <w:i/>
          <w:spacing w:val="1"/>
          <w:w w:val="77"/>
          <w:sz w:val="24"/>
          <w:lang w:val="en-US"/>
        </w:rPr>
        <w:t>c</w:t>
      </w:r>
      <w:r w:rsidRPr="00FB5B6B">
        <w:rPr>
          <w:i/>
          <w:w w:val="74"/>
          <w:sz w:val="24"/>
          <w:lang w:val="en-US"/>
        </w:rPr>
        <w:t>s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5"/>
          <w:sz w:val="24"/>
          <w:lang w:val="en-US"/>
        </w:rPr>
        <w:t xml:space="preserve"> </w:t>
      </w:r>
      <w:r w:rsidRPr="00FB5B6B">
        <w:rPr>
          <w:i/>
          <w:spacing w:val="-1"/>
          <w:w w:val="79"/>
          <w:sz w:val="24"/>
          <w:lang w:val="en-US"/>
        </w:rPr>
        <w:t>o</w:t>
      </w:r>
      <w:r w:rsidRPr="00FB5B6B">
        <w:rPr>
          <w:i/>
          <w:w w:val="95"/>
          <w:sz w:val="24"/>
          <w:lang w:val="en-US"/>
        </w:rPr>
        <w:t>f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4"/>
          <w:sz w:val="24"/>
          <w:lang w:val="en-US"/>
        </w:rPr>
        <w:t xml:space="preserve"> </w:t>
      </w:r>
      <w:r w:rsidRPr="00FB5B6B">
        <w:rPr>
          <w:i/>
          <w:spacing w:val="-3"/>
          <w:sz w:val="24"/>
          <w:lang w:val="en-US"/>
        </w:rPr>
        <w:t>t</w:t>
      </w:r>
      <w:r w:rsidRPr="00FB5B6B">
        <w:rPr>
          <w:i/>
          <w:spacing w:val="1"/>
          <w:w w:val="89"/>
          <w:sz w:val="24"/>
          <w:lang w:val="en-US"/>
        </w:rPr>
        <w:t>h</w:t>
      </w:r>
      <w:r w:rsidRPr="00FB5B6B">
        <w:rPr>
          <w:i/>
          <w:w w:val="78"/>
          <w:sz w:val="24"/>
          <w:lang w:val="en-US"/>
        </w:rPr>
        <w:t>e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5"/>
          <w:sz w:val="24"/>
          <w:lang w:val="en-US"/>
        </w:rPr>
        <w:t xml:space="preserve"> </w:t>
      </w:r>
      <w:r w:rsidRPr="00FB5B6B">
        <w:rPr>
          <w:i/>
          <w:spacing w:val="-1"/>
          <w:w w:val="96"/>
          <w:sz w:val="24"/>
          <w:lang w:val="en-US"/>
        </w:rPr>
        <w:t>S</w:t>
      </w:r>
      <w:r w:rsidRPr="00FB5B6B">
        <w:rPr>
          <w:i/>
          <w:spacing w:val="-4"/>
          <w:w w:val="96"/>
          <w:sz w:val="24"/>
          <w:lang w:val="en-US"/>
        </w:rPr>
        <w:t>A</w:t>
      </w:r>
      <w:r w:rsidRPr="00FB5B6B">
        <w:rPr>
          <w:i/>
          <w:w w:val="94"/>
          <w:sz w:val="24"/>
          <w:lang w:val="en-US"/>
        </w:rPr>
        <w:t>R</w:t>
      </w:r>
      <w:r w:rsidRPr="00FB5B6B">
        <w:rPr>
          <w:i/>
          <w:spacing w:val="6"/>
          <w:w w:val="88"/>
          <w:sz w:val="24"/>
          <w:lang w:val="en-US"/>
        </w:rPr>
        <w:t>S</w:t>
      </w:r>
      <w:r w:rsidRPr="00FB5B6B">
        <w:rPr>
          <w:i/>
          <w:spacing w:val="-2"/>
          <w:w w:val="45"/>
          <w:sz w:val="24"/>
          <w:lang w:val="en-US"/>
        </w:rPr>
        <w:t>-</w:t>
      </w:r>
      <w:r w:rsidRPr="00FB5B6B">
        <w:rPr>
          <w:i/>
          <w:spacing w:val="2"/>
          <w:w w:val="98"/>
          <w:sz w:val="24"/>
          <w:lang w:val="en-US"/>
        </w:rPr>
        <w:t>C</w:t>
      </w:r>
      <w:r w:rsidRPr="00FB5B6B">
        <w:rPr>
          <w:i/>
          <w:spacing w:val="-1"/>
          <w:w w:val="79"/>
          <w:sz w:val="24"/>
          <w:lang w:val="en-US"/>
        </w:rPr>
        <w:t>o</w:t>
      </w:r>
      <w:r w:rsidRPr="00FB5B6B">
        <w:rPr>
          <w:i/>
          <w:spacing w:val="-2"/>
          <w:w w:val="106"/>
          <w:sz w:val="24"/>
          <w:lang w:val="en-US"/>
        </w:rPr>
        <w:t>V</w:t>
      </w:r>
      <w:r w:rsidRPr="00FB5B6B">
        <w:rPr>
          <w:i/>
          <w:spacing w:val="-2"/>
          <w:w w:val="45"/>
          <w:sz w:val="24"/>
          <w:lang w:val="en-US"/>
        </w:rPr>
        <w:t>-</w:t>
      </w:r>
      <w:r w:rsidRPr="00FB5B6B">
        <w:rPr>
          <w:i/>
          <w:sz w:val="24"/>
          <w:lang w:val="en-US"/>
        </w:rPr>
        <w:t xml:space="preserve">2 </w:t>
      </w:r>
      <w:r w:rsidRPr="00FB5B6B">
        <w:rPr>
          <w:i/>
          <w:spacing w:val="-6"/>
          <w:sz w:val="24"/>
          <w:lang w:val="en-US"/>
        </w:rPr>
        <w:t xml:space="preserve"> </w:t>
      </w:r>
      <w:r w:rsidRPr="00FB5B6B">
        <w:rPr>
          <w:i/>
          <w:spacing w:val="1"/>
          <w:w w:val="86"/>
          <w:sz w:val="24"/>
          <w:lang w:val="en-US"/>
        </w:rPr>
        <w:t>d</w:t>
      </w:r>
      <w:r w:rsidRPr="00FB5B6B">
        <w:rPr>
          <w:i/>
          <w:spacing w:val="1"/>
          <w:w w:val="78"/>
          <w:sz w:val="24"/>
          <w:lang w:val="en-US"/>
        </w:rPr>
        <w:t>e</w:t>
      </w:r>
      <w:r w:rsidRPr="00FB5B6B">
        <w:rPr>
          <w:i/>
          <w:w w:val="81"/>
          <w:sz w:val="24"/>
          <w:lang w:val="en-US"/>
        </w:rPr>
        <w:t>l</w:t>
      </w:r>
      <w:r w:rsidRPr="00FB5B6B">
        <w:rPr>
          <w:i/>
          <w:spacing w:val="-3"/>
          <w:sz w:val="24"/>
          <w:lang w:val="en-US"/>
        </w:rPr>
        <w:t>t</w:t>
      </w:r>
      <w:r w:rsidRPr="00FB5B6B">
        <w:rPr>
          <w:i/>
          <w:w w:val="90"/>
          <w:sz w:val="24"/>
          <w:lang w:val="en-US"/>
        </w:rPr>
        <w:t>a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4"/>
          <w:sz w:val="24"/>
          <w:lang w:val="en-US"/>
        </w:rPr>
        <w:t xml:space="preserve"> </w:t>
      </w:r>
      <w:r w:rsidRPr="00FB5B6B">
        <w:rPr>
          <w:i/>
          <w:spacing w:val="1"/>
          <w:w w:val="79"/>
          <w:sz w:val="24"/>
          <w:lang w:val="en-US"/>
        </w:rPr>
        <w:t>(</w:t>
      </w:r>
      <w:r w:rsidRPr="00FB5B6B">
        <w:rPr>
          <w:i/>
          <w:spacing w:val="-1"/>
          <w:w w:val="93"/>
          <w:sz w:val="24"/>
          <w:lang w:val="en-US"/>
        </w:rPr>
        <w:t>B</w:t>
      </w:r>
      <w:r w:rsidRPr="00FB5B6B">
        <w:rPr>
          <w:i/>
          <w:spacing w:val="1"/>
          <w:w w:val="93"/>
          <w:sz w:val="24"/>
          <w:lang w:val="en-US"/>
        </w:rPr>
        <w:t>.</w:t>
      </w:r>
      <w:r w:rsidRPr="00FB5B6B">
        <w:rPr>
          <w:i/>
          <w:w w:val="96"/>
          <w:sz w:val="24"/>
          <w:lang w:val="en-US"/>
        </w:rPr>
        <w:t>1.</w:t>
      </w:r>
      <w:r w:rsidRPr="00FB5B6B">
        <w:rPr>
          <w:i/>
          <w:w w:val="98"/>
          <w:sz w:val="24"/>
          <w:lang w:val="en-US"/>
        </w:rPr>
        <w:t>617.</w:t>
      </w:r>
      <w:r w:rsidRPr="00FB5B6B">
        <w:rPr>
          <w:i/>
          <w:w w:val="91"/>
          <w:sz w:val="24"/>
          <w:lang w:val="en-US"/>
        </w:rPr>
        <w:t>2)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10"/>
          <w:sz w:val="24"/>
          <w:lang w:val="en-US"/>
        </w:rPr>
        <w:t xml:space="preserve"> </w:t>
      </w:r>
      <w:r w:rsidRPr="00FB5B6B">
        <w:rPr>
          <w:i/>
          <w:w w:val="88"/>
          <w:sz w:val="24"/>
          <w:lang w:val="en-US"/>
        </w:rPr>
        <w:t>v</w:t>
      </w:r>
      <w:r w:rsidRPr="00FB5B6B">
        <w:rPr>
          <w:i/>
          <w:spacing w:val="1"/>
          <w:w w:val="90"/>
          <w:sz w:val="24"/>
          <w:lang w:val="en-US"/>
        </w:rPr>
        <w:t>a</w:t>
      </w:r>
      <w:r w:rsidRPr="00FB5B6B">
        <w:rPr>
          <w:i/>
          <w:w w:val="80"/>
          <w:sz w:val="24"/>
          <w:lang w:val="en-US"/>
        </w:rPr>
        <w:t>ri</w:t>
      </w:r>
      <w:r w:rsidRPr="00FB5B6B">
        <w:rPr>
          <w:i/>
          <w:spacing w:val="-4"/>
          <w:w w:val="90"/>
          <w:sz w:val="24"/>
          <w:lang w:val="en-US"/>
        </w:rPr>
        <w:t>a</w:t>
      </w:r>
      <w:r w:rsidRPr="00FB5B6B">
        <w:rPr>
          <w:i/>
          <w:spacing w:val="2"/>
          <w:w w:val="93"/>
          <w:sz w:val="24"/>
          <w:lang w:val="en-US"/>
        </w:rPr>
        <w:t>n</w:t>
      </w:r>
      <w:r w:rsidRPr="00FB5B6B">
        <w:rPr>
          <w:i/>
          <w:sz w:val="24"/>
          <w:lang w:val="en-US"/>
        </w:rPr>
        <w:t>t</w:t>
      </w:r>
      <w:r w:rsidRPr="00FB5B6B">
        <w:rPr>
          <w:i/>
          <w:sz w:val="24"/>
          <w:lang w:val="en-US"/>
        </w:rPr>
        <w:t xml:space="preserve"> </w:t>
      </w:r>
      <w:r w:rsidRPr="00FB5B6B">
        <w:rPr>
          <w:i/>
          <w:spacing w:val="-8"/>
          <w:sz w:val="24"/>
          <w:lang w:val="en-US"/>
        </w:rPr>
        <w:t xml:space="preserve"> </w:t>
      </w:r>
      <w:r w:rsidRPr="00FB5B6B">
        <w:rPr>
          <w:i/>
          <w:w w:val="88"/>
          <w:sz w:val="24"/>
          <w:lang w:val="en-US"/>
        </w:rPr>
        <w:t>i</w:t>
      </w:r>
      <w:r w:rsidRPr="00FB5B6B">
        <w:rPr>
          <w:i/>
          <w:w w:val="93"/>
          <w:sz w:val="24"/>
          <w:lang w:val="en-US"/>
        </w:rPr>
        <w:t xml:space="preserve">n </w:t>
      </w:r>
      <w:r w:rsidRPr="00FB5B6B">
        <w:rPr>
          <w:i/>
          <w:w w:val="90"/>
          <w:sz w:val="24"/>
          <w:lang w:val="en-US"/>
        </w:rPr>
        <w:t>vaccinated</w:t>
      </w:r>
      <w:r w:rsidRPr="00FB5B6B">
        <w:rPr>
          <w:i/>
          <w:spacing w:val="18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and</w:t>
      </w:r>
      <w:r w:rsidRPr="00FB5B6B">
        <w:rPr>
          <w:i/>
          <w:spacing w:val="18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unvaccinated</w:t>
      </w:r>
      <w:r w:rsidRPr="00FB5B6B">
        <w:rPr>
          <w:i/>
          <w:spacing w:val="23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individuals</w:t>
      </w:r>
      <w:r w:rsidRPr="00FB5B6B">
        <w:rPr>
          <w:i/>
          <w:spacing w:val="22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in</w:t>
      </w:r>
      <w:r w:rsidRPr="00FB5B6B">
        <w:rPr>
          <w:i/>
          <w:spacing w:val="23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the</w:t>
      </w:r>
      <w:r w:rsidRPr="00FB5B6B">
        <w:rPr>
          <w:i/>
          <w:spacing w:val="22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UK:</w:t>
      </w:r>
      <w:r w:rsidRPr="00FB5B6B">
        <w:rPr>
          <w:i/>
          <w:spacing w:val="24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a</w:t>
      </w:r>
      <w:r w:rsidRPr="00FB5B6B">
        <w:rPr>
          <w:i/>
          <w:spacing w:val="19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prospective,</w:t>
      </w:r>
      <w:r w:rsidRPr="00FB5B6B">
        <w:rPr>
          <w:i/>
          <w:spacing w:val="22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longitudinal,</w:t>
      </w:r>
      <w:r w:rsidRPr="00FB5B6B">
        <w:rPr>
          <w:i/>
          <w:spacing w:val="22"/>
          <w:w w:val="90"/>
          <w:sz w:val="24"/>
          <w:lang w:val="en-US"/>
        </w:rPr>
        <w:t xml:space="preserve"> </w:t>
      </w:r>
      <w:r w:rsidRPr="00FB5B6B">
        <w:rPr>
          <w:i/>
          <w:w w:val="90"/>
          <w:sz w:val="24"/>
          <w:lang w:val="en-US"/>
        </w:rPr>
        <w:t>cohort</w:t>
      </w:r>
    </w:p>
    <w:p w14:paraId="3B5785CD" w14:textId="77777777" w:rsidR="00917B9D" w:rsidRPr="00FB5B6B" w:rsidRDefault="00917B9D">
      <w:pPr>
        <w:spacing w:line="264" w:lineRule="auto"/>
        <w:jc w:val="both"/>
        <w:rPr>
          <w:sz w:val="24"/>
          <w:lang w:val="en-US"/>
        </w:rPr>
        <w:sectPr w:rsidR="00917B9D" w:rsidRPr="00FB5B6B">
          <w:pgSz w:w="11910" w:h="16840"/>
          <w:pgMar w:top="1340" w:right="1580" w:bottom="280" w:left="1080" w:header="720" w:footer="720" w:gutter="0"/>
          <w:cols w:space="720"/>
        </w:sectPr>
      </w:pPr>
    </w:p>
    <w:p w14:paraId="27B4E962" w14:textId="77777777" w:rsidR="00917B9D" w:rsidRDefault="00FB5B6B">
      <w:pPr>
        <w:pStyle w:val="Textoindependiente"/>
        <w:spacing w:before="75" w:line="276" w:lineRule="auto"/>
        <w:ind w:left="1331" w:right="121"/>
        <w:jc w:val="both"/>
      </w:pPr>
      <w:proofErr w:type="spellStart"/>
      <w:r>
        <w:rPr>
          <w:rFonts w:ascii="Arial" w:hAnsi="Arial"/>
          <w:i/>
          <w:w w:val="95"/>
        </w:rPr>
        <w:lastRenderedPageBreak/>
        <w:t>study</w:t>
      </w:r>
      <w:proofErr w:type="spellEnd"/>
      <w:r>
        <w:rPr>
          <w:rFonts w:ascii="Arial" w:hAnsi="Arial"/>
          <w:i/>
          <w:w w:val="95"/>
        </w:rPr>
        <w:t xml:space="preserve">” </w:t>
      </w:r>
      <w:r>
        <w:rPr>
          <w:w w:val="95"/>
        </w:rPr>
        <w:t>- concluye que las personas completamente vacunadas que se infectan tienen</w:t>
      </w:r>
      <w:r>
        <w:rPr>
          <w:spacing w:val="1"/>
          <w:w w:val="95"/>
        </w:rPr>
        <w:t xml:space="preserve"> </w:t>
      </w:r>
      <w:r>
        <w:t>un pico de carga viral similar a los no vacunados y pueden de manera efic</w:t>
      </w:r>
      <w:r>
        <w:t>iente</w:t>
      </w:r>
      <w:r>
        <w:rPr>
          <w:spacing w:val="1"/>
        </w:rPr>
        <w:t xml:space="preserve"> </w:t>
      </w:r>
      <w:r>
        <w:t>transmitir</w:t>
      </w:r>
      <w:r>
        <w:rPr>
          <w:spacing w:val="-3"/>
        </w:rPr>
        <w:t xml:space="preserve"> </w:t>
      </w:r>
      <w:r>
        <w:t>la infección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todos,</w:t>
      </w:r>
      <w:r>
        <w:rPr>
          <w:spacing w:val="1"/>
        </w:rPr>
        <w:t xml:space="preserve"> </w:t>
      </w:r>
      <w:r>
        <w:t>incluyendo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completamente</w:t>
      </w:r>
      <w:r>
        <w:rPr>
          <w:spacing w:val="-4"/>
        </w:rPr>
        <w:t xml:space="preserve"> </w:t>
      </w:r>
      <w:r>
        <w:t>vacunadas.</w:t>
      </w:r>
    </w:p>
    <w:p w14:paraId="626A1B42" w14:textId="77777777" w:rsidR="00917B9D" w:rsidRDefault="00917B9D">
      <w:pPr>
        <w:pStyle w:val="Textoindependiente"/>
        <w:rPr>
          <w:sz w:val="26"/>
        </w:rPr>
      </w:pPr>
    </w:p>
    <w:p w14:paraId="1BA497D5" w14:textId="77777777" w:rsidR="00917B9D" w:rsidRDefault="00917B9D">
      <w:pPr>
        <w:pStyle w:val="Textoindependiente"/>
        <w:spacing w:before="6"/>
        <w:rPr>
          <w:sz w:val="29"/>
        </w:rPr>
      </w:pPr>
    </w:p>
    <w:p w14:paraId="14618C97" w14:textId="77777777" w:rsidR="00917B9D" w:rsidRDefault="00FB5B6B">
      <w:pPr>
        <w:pStyle w:val="Textoindependiente"/>
        <w:spacing w:line="273" w:lineRule="auto"/>
        <w:ind w:left="620" w:right="124" w:firstLine="710"/>
        <w:jc w:val="both"/>
      </w:pP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ultranza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 inherentes a</w:t>
      </w:r>
      <w:r>
        <w:rPr>
          <w:spacing w:val="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rPr>
          <w:b/>
        </w:rPr>
        <w:t>LES</w:t>
      </w:r>
      <w:r>
        <w:rPr>
          <w:b/>
          <w:spacing w:val="1"/>
        </w:rPr>
        <w:t xml:space="preserve"> </w:t>
      </w:r>
      <w:r>
        <w:rPr>
          <w:b/>
        </w:rPr>
        <w:t>REQUERIMOS</w:t>
      </w:r>
      <w:r>
        <w:rPr>
          <w:b/>
          <w:spacing w:val="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que:</w:t>
      </w:r>
    </w:p>
    <w:p w14:paraId="7D5B37E5" w14:textId="77777777" w:rsidR="00917B9D" w:rsidRDefault="00917B9D">
      <w:pPr>
        <w:pStyle w:val="Textoindependiente"/>
        <w:spacing w:before="10"/>
        <w:rPr>
          <w:sz w:val="27"/>
        </w:rPr>
      </w:pPr>
    </w:p>
    <w:p w14:paraId="2F7C517D" w14:textId="77777777" w:rsidR="00917B9D" w:rsidRDefault="00FB5B6B">
      <w:pPr>
        <w:pStyle w:val="Prrafodelista"/>
        <w:numPr>
          <w:ilvl w:val="0"/>
          <w:numId w:val="1"/>
        </w:numPr>
        <w:tabs>
          <w:tab w:val="left" w:pos="1576"/>
        </w:tabs>
        <w:jc w:val="both"/>
        <w:rPr>
          <w:sz w:val="24"/>
        </w:rPr>
      </w:pPr>
      <w:r>
        <w:rPr>
          <w:sz w:val="24"/>
        </w:rPr>
        <w:t>Notifiquen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parte,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naturales,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4F4F07A5" w14:textId="77777777" w:rsidR="00917B9D" w:rsidRDefault="00917B9D">
      <w:pPr>
        <w:pStyle w:val="Textoindependiente"/>
        <w:spacing w:before="3"/>
        <w:rPr>
          <w:sz w:val="31"/>
        </w:rPr>
      </w:pPr>
    </w:p>
    <w:p w14:paraId="25E5199D" w14:textId="77777777" w:rsidR="00917B9D" w:rsidRDefault="00FB5B6B">
      <w:pPr>
        <w:pStyle w:val="Prrafodelista"/>
        <w:numPr>
          <w:ilvl w:val="1"/>
          <w:numId w:val="1"/>
        </w:numPr>
        <w:tabs>
          <w:tab w:val="left" w:pos="3672"/>
        </w:tabs>
        <w:jc w:val="both"/>
        <w:rPr>
          <w:sz w:val="24"/>
        </w:rPr>
      </w:pPr>
      <w:r>
        <w:rPr>
          <w:sz w:val="24"/>
        </w:rPr>
        <w:t>Amparo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basan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citado protocolo.</w:t>
      </w:r>
    </w:p>
    <w:p w14:paraId="61145940" w14:textId="77777777" w:rsidR="00917B9D" w:rsidRDefault="00FB5B6B">
      <w:pPr>
        <w:pStyle w:val="Prrafodelista"/>
        <w:numPr>
          <w:ilvl w:val="1"/>
          <w:numId w:val="1"/>
        </w:numPr>
        <w:tabs>
          <w:tab w:val="left" w:pos="3672"/>
        </w:tabs>
        <w:spacing w:before="44" w:line="276" w:lineRule="auto"/>
        <w:ind w:right="112"/>
        <w:jc w:val="both"/>
        <w:rPr>
          <w:sz w:val="24"/>
        </w:rPr>
      </w:pP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pretenden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(medios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informáticos)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vacunación. Base de datos, en su caso, donde se recoja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derecho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acceso,</w:t>
      </w:r>
      <w:r>
        <w:rPr>
          <w:spacing w:val="-11"/>
          <w:sz w:val="24"/>
        </w:rPr>
        <w:t xml:space="preserve"> </w:t>
      </w:r>
      <w:r>
        <w:rPr>
          <w:sz w:val="24"/>
        </w:rPr>
        <w:t>rectificación,</w:t>
      </w:r>
      <w:r>
        <w:rPr>
          <w:spacing w:val="-12"/>
          <w:sz w:val="24"/>
        </w:rPr>
        <w:t xml:space="preserve"> </w:t>
      </w:r>
      <w:r>
        <w:rPr>
          <w:sz w:val="24"/>
        </w:rPr>
        <w:t>supresión,</w:t>
      </w:r>
      <w:r>
        <w:rPr>
          <w:spacing w:val="-11"/>
          <w:sz w:val="24"/>
        </w:rPr>
        <w:t xml:space="preserve"> </w:t>
      </w:r>
      <w:r>
        <w:rPr>
          <w:sz w:val="24"/>
        </w:rPr>
        <w:t>oposición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8"/>
          <w:sz w:val="24"/>
        </w:rPr>
        <w:t xml:space="preserve"> </w:t>
      </w:r>
      <w:r>
        <w:rPr>
          <w:sz w:val="24"/>
        </w:rPr>
        <w:t>estimen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necesarios. Persona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encargada.</w:t>
      </w:r>
    </w:p>
    <w:p w14:paraId="64B0D573" w14:textId="77777777" w:rsidR="00917B9D" w:rsidRDefault="00FB5B6B">
      <w:pPr>
        <w:pStyle w:val="Prrafodelista"/>
        <w:numPr>
          <w:ilvl w:val="1"/>
          <w:numId w:val="1"/>
        </w:numPr>
        <w:tabs>
          <w:tab w:val="left" w:pos="3672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Solicitud de autorización formalizada por escrito al CSD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hayan</w:t>
      </w:r>
      <w:r>
        <w:rPr>
          <w:spacing w:val="-13"/>
          <w:sz w:val="24"/>
        </w:rPr>
        <w:t xml:space="preserve"> </w:t>
      </w:r>
      <w:r>
        <w:rPr>
          <w:sz w:val="24"/>
        </w:rPr>
        <w:t>remitido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tales</w:t>
      </w:r>
      <w:r>
        <w:rPr>
          <w:spacing w:val="-11"/>
          <w:sz w:val="24"/>
        </w:rPr>
        <w:t xml:space="preserve"> </w:t>
      </w:r>
      <w:r>
        <w:rPr>
          <w:sz w:val="24"/>
        </w:rPr>
        <w:t>efectos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respuesta,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caso,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dicho organismo.</w:t>
      </w:r>
    </w:p>
    <w:p w14:paraId="6EF97783" w14:textId="77777777" w:rsidR="00917B9D" w:rsidRDefault="00FB5B6B">
      <w:pPr>
        <w:pStyle w:val="Prrafodelista"/>
        <w:numPr>
          <w:ilvl w:val="1"/>
          <w:numId w:val="1"/>
        </w:numPr>
        <w:tabs>
          <w:tab w:val="left" w:pos="3672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de Cultura y Deporte que hayan remitido a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respuesta,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Gobierno.</w:t>
      </w:r>
    </w:p>
    <w:p w14:paraId="736ADB84" w14:textId="77777777" w:rsidR="00917B9D" w:rsidRDefault="00917B9D">
      <w:pPr>
        <w:pStyle w:val="Textoindependiente"/>
        <w:spacing w:before="5"/>
        <w:rPr>
          <w:sz w:val="27"/>
        </w:rPr>
      </w:pPr>
    </w:p>
    <w:p w14:paraId="65744BC4" w14:textId="77777777" w:rsidR="00917B9D" w:rsidRDefault="00FB5B6B">
      <w:pPr>
        <w:pStyle w:val="Prrafodelista"/>
        <w:numPr>
          <w:ilvl w:val="0"/>
          <w:numId w:val="1"/>
        </w:numPr>
        <w:tabs>
          <w:tab w:val="left" w:pos="1636"/>
        </w:tabs>
        <w:spacing w:before="1" w:line="276" w:lineRule="auto"/>
        <w:ind w:left="1331" w:right="120" w:firstLine="0"/>
        <w:jc w:val="both"/>
        <w:rPr>
          <w:sz w:val="24"/>
        </w:rPr>
      </w:pPr>
      <w:r>
        <w:rPr>
          <w:b/>
          <w:sz w:val="24"/>
        </w:rPr>
        <w:t>ELIMINEN</w:t>
      </w:r>
      <w:r>
        <w:rPr>
          <w:sz w:val="24"/>
        </w:rPr>
        <w:t>, en un plazo de 7 días naturales, del protocolo referido toda</w:t>
      </w:r>
      <w:r>
        <w:rPr>
          <w:spacing w:val="1"/>
          <w:sz w:val="24"/>
        </w:rPr>
        <w:t xml:space="preserve"> </w:t>
      </w:r>
      <w:r>
        <w:rPr>
          <w:sz w:val="24"/>
        </w:rPr>
        <w:t>diferenciación entre vacunados, personas que no facilitan sus datos médicos y no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vacunados.</w:t>
      </w:r>
      <w:r>
        <w:rPr>
          <w:spacing w:val="-12"/>
          <w:sz w:val="24"/>
        </w:rPr>
        <w:t xml:space="preserve"> </w:t>
      </w:r>
      <w:r>
        <w:rPr>
          <w:sz w:val="24"/>
        </w:rPr>
        <w:t>Permitiendo,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oda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</w:t>
      </w:r>
      <w:r>
        <w:rPr>
          <w:spacing w:val="-8"/>
          <w:sz w:val="24"/>
        </w:rPr>
        <w:t xml:space="preserve"> </w:t>
      </w:r>
      <w:r>
        <w:rPr>
          <w:sz w:val="24"/>
        </w:rPr>
        <w:t>deportiva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z w:val="24"/>
        </w:rPr>
        <w:t>edad</w:t>
      </w:r>
    </w:p>
    <w:p w14:paraId="398B7EF0" w14:textId="77777777" w:rsidR="00917B9D" w:rsidRDefault="00FB5B6B">
      <w:pPr>
        <w:pStyle w:val="Textoindependiente"/>
        <w:spacing w:before="2" w:line="273" w:lineRule="auto"/>
        <w:ind w:left="1331" w:right="121"/>
        <w:jc w:val="both"/>
      </w:pPr>
      <w:r>
        <w:t>-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vacunación,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médico o test</w:t>
      </w:r>
      <w:r>
        <w:rPr>
          <w:spacing w:val="3"/>
        </w:rPr>
        <w:t xml:space="preserve"> </w:t>
      </w:r>
      <w:r>
        <w:t>alguno.</w:t>
      </w:r>
    </w:p>
    <w:p w14:paraId="379183C5" w14:textId="77777777" w:rsidR="00917B9D" w:rsidRDefault="00917B9D">
      <w:pPr>
        <w:pStyle w:val="Textoindependiente"/>
        <w:rPr>
          <w:sz w:val="26"/>
        </w:rPr>
      </w:pPr>
    </w:p>
    <w:p w14:paraId="6478FA73" w14:textId="77777777" w:rsidR="00917B9D" w:rsidRDefault="00917B9D">
      <w:pPr>
        <w:pStyle w:val="Textoindependiente"/>
        <w:rPr>
          <w:sz w:val="26"/>
        </w:rPr>
      </w:pPr>
    </w:p>
    <w:p w14:paraId="102CFE79" w14:textId="77777777" w:rsidR="00917B9D" w:rsidRDefault="00917B9D">
      <w:pPr>
        <w:pStyle w:val="Textoindependiente"/>
        <w:spacing w:before="7"/>
        <w:rPr>
          <w:sz w:val="31"/>
        </w:rPr>
      </w:pPr>
    </w:p>
    <w:p w14:paraId="292B22A1" w14:textId="77777777" w:rsidR="00917B9D" w:rsidRDefault="00FB5B6B">
      <w:pPr>
        <w:pStyle w:val="Textoindependiente"/>
        <w:spacing w:line="259" w:lineRule="auto"/>
        <w:ind w:left="620" w:right="113" w:firstLine="710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iniciaremos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penales,</w:t>
      </w:r>
      <w:r>
        <w:rPr>
          <w:spacing w:val="1"/>
        </w:rPr>
        <w:t xml:space="preserve"> </w:t>
      </w:r>
      <w:r>
        <w:t>tengamos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involucrada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 aludido, con copia de todo ello a la Agencia Española de Protección de Datos,</w:t>
      </w:r>
      <w:r>
        <w:rPr>
          <w:spacing w:val="-5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Defensor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Pueblo, al</w:t>
      </w:r>
      <w:r>
        <w:rPr>
          <w:spacing w:val="-2"/>
        </w:rPr>
        <w:t xml:space="preserve"> </w:t>
      </w:r>
      <w:r>
        <w:t>C.S.D.</w:t>
      </w:r>
      <w:r>
        <w:rPr>
          <w:spacing w:val="-1"/>
        </w:rPr>
        <w:t xml:space="preserve"> </w:t>
      </w:r>
      <w:r>
        <w:t>y al</w:t>
      </w:r>
      <w:r>
        <w:rPr>
          <w:spacing w:val="-2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y Deporte.</w:t>
      </w:r>
    </w:p>
    <w:p w14:paraId="76DC3694" w14:textId="31F6DD7E" w:rsidR="00917B9D" w:rsidRDefault="00FB5B6B">
      <w:pPr>
        <w:pStyle w:val="Textoindependiente"/>
        <w:spacing w:before="159"/>
        <w:ind w:left="4872"/>
      </w:pPr>
      <w:r>
        <w:t>En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de</w:t>
      </w:r>
      <w:r>
        <w:rPr>
          <w:spacing w:val="-3"/>
        </w:rPr>
        <w:t xml:space="preserve"> </w:t>
      </w:r>
      <w:r>
        <w:t>2021.</w:t>
      </w:r>
    </w:p>
    <w:p w14:paraId="7926BF87" w14:textId="77777777" w:rsidR="00917B9D" w:rsidRDefault="00917B9D">
      <w:pPr>
        <w:pStyle w:val="Textoindependiente"/>
        <w:rPr>
          <w:sz w:val="26"/>
        </w:rPr>
      </w:pPr>
    </w:p>
    <w:p w14:paraId="0558AF03" w14:textId="08C8FF77" w:rsidR="00917B9D" w:rsidRDefault="00917B9D">
      <w:pPr>
        <w:pStyle w:val="Textoindependiente"/>
        <w:ind w:left="1389"/>
      </w:pPr>
    </w:p>
    <w:p w14:paraId="21FD1B00" w14:textId="3909FC67" w:rsidR="00FB5B6B" w:rsidRDefault="00FB5B6B">
      <w:pPr>
        <w:pStyle w:val="Textoindependiente"/>
        <w:ind w:left="1389"/>
        <w:rPr>
          <w:sz w:val="20"/>
        </w:rPr>
      </w:pPr>
      <w:r>
        <w:t>Fdo.-</w:t>
      </w:r>
    </w:p>
    <w:sectPr w:rsidR="00FB5B6B">
      <w:pgSz w:w="11910" w:h="16840"/>
      <w:pgMar w:top="1340" w:right="1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59D"/>
    <w:multiLevelType w:val="hybridMultilevel"/>
    <w:tmpl w:val="F2C053E2"/>
    <w:lvl w:ilvl="0" w:tplc="9DCAD912">
      <w:numFmt w:val="bullet"/>
      <w:lvlText w:val="–"/>
      <w:lvlJc w:val="left"/>
      <w:pPr>
        <w:ind w:left="62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0C62542">
      <w:start w:val="1"/>
      <w:numFmt w:val="decimal"/>
      <w:lvlText w:val="%2)"/>
      <w:lvlJc w:val="left"/>
      <w:pPr>
        <w:ind w:left="169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CE0C5850">
      <w:start w:val="1"/>
      <w:numFmt w:val="lowerLetter"/>
      <w:lvlText w:val="%3."/>
      <w:lvlJc w:val="left"/>
      <w:pPr>
        <w:ind w:left="241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3" w:tplc="72F80C9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4" w:tplc="7F6260B8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0F42BCDE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6" w:tplc="32647B58">
      <w:numFmt w:val="bullet"/>
      <w:lvlText w:val="•"/>
      <w:lvlJc w:val="left"/>
      <w:pPr>
        <w:ind w:left="5832" w:hanging="360"/>
      </w:pPr>
      <w:rPr>
        <w:rFonts w:hint="default"/>
        <w:lang w:val="es-ES" w:eastAsia="en-US" w:bidi="ar-SA"/>
      </w:rPr>
    </w:lvl>
    <w:lvl w:ilvl="7" w:tplc="80C4792A">
      <w:numFmt w:val="bullet"/>
      <w:lvlText w:val="•"/>
      <w:lvlJc w:val="left"/>
      <w:pPr>
        <w:ind w:left="6685" w:hanging="360"/>
      </w:pPr>
      <w:rPr>
        <w:rFonts w:hint="default"/>
        <w:lang w:val="es-ES" w:eastAsia="en-US" w:bidi="ar-SA"/>
      </w:rPr>
    </w:lvl>
    <w:lvl w:ilvl="8" w:tplc="9E5465C0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CA05D8"/>
    <w:multiLevelType w:val="hybridMultilevel"/>
    <w:tmpl w:val="BB58D37A"/>
    <w:lvl w:ilvl="0" w:tplc="6F64BCA2">
      <w:start w:val="1"/>
      <w:numFmt w:val="lowerLetter"/>
      <w:lvlText w:val="%1)"/>
      <w:lvlJc w:val="left"/>
      <w:pPr>
        <w:ind w:left="1576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20F84352">
      <w:start w:val="1"/>
      <w:numFmt w:val="lowerRoman"/>
      <w:lvlText w:val="%2."/>
      <w:lvlJc w:val="left"/>
      <w:pPr>
        <w:ind w:left="3672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2" w:tplc="ED1A9364">
      <w:numFmt w:val="bullet"/>
      <w:lvlText w:val="•"/>
      <w:lvlJc w:val="left"/>
      <w:pPr>
        <w:ind w:left="4298" w:hanging="721"/>
      </w:pPr>
      <w:rPr>
        <w:rFonts w:hint="default"/>
        <w:lang w:val="es-ES" w:eastAsia="en-US" w:bidi="ar-SA"/>
      </w:rPr>
    </w:lvl>
    <w:lvl w:ilvl="3" w:tplc="0A8E282A">
      <w:numFmt w:val="bullet"/>
      <w:lvlText w:val="•"/>
      <w:lvlJc w:val="left"/>
      <w:pPr>
        <w:ind w:left="4916" w:hanging="721"/>
      </w:pPr>
      <w:rPr>
        <w:rFonts w:hint="default"/>
        <w:lang w:val="es-ES" w:eastAsia="en-US" w:bidi="ar-SA"/>
      </w:rPr>
    </w:lvl>
    <w:lvl w:ilvl="4" w:tplc="307A46DE">
      <w:numFmt w:val="bullet"/>
      <w:lvlText w:val="•"/>
      <w:lvlJc w:val="left"/>
      <w:pPr>
        <w:ind w:left="5535" w:hanging="721"/>
      </w:pPr>
      <w:rPr>
        <w:rFonts w:hint="default"/>
        <w:lang w:val="es-ES" w:eastAsia="en-US" w:bidi="ar-SA"/>
      </w:rPr>
    </w:lvl>
    <w:lvl w:ilvl="5" w:tplc="273EFF2A">
      <w:numFmt w:val="bullet"/>
      <w:lvlText w:val="•"/>
      <w:lvlJc w:val="left"/>
      <w:pPr>
        <w:ind w:left="6153" w:hanging="721"/>
      </w:pPr>
      <w:rPr>
        <w:rFonts w:hint="default"/>
        <w:lang w:val="es-ES" w:eastAsia="en-US" w:bidi="ar-SA"/>
      </w:rPr>
    </w:lvl>
    <w:lvl w:ilvl="6" w:tplc="973208FC">
      <w:numFmt w:val="bullet"/>
      <w:lvlText w:val="•"/>
      <w:lvlJc w:val="left"/>
      <w:pPr>
        <w:ind w:left="6771" w:hanging="721"/>
      </w:pPr>
      <w:rPr>
        <w:rFonts w:hint="default"/>
        <w:lang w:val="es-ES" w:eastAsia="en-US" w:bidi="ar-SA"/>
      </w:rPr>
    </w:lvl>
    <w:lvl w:ilvl="7" w:tplc="F2820C9A">
      <w:numFmt w:val="bullet"/>
      <w:lvlText w:val="•"/>
      <w:lvlJc w:val="left"/>
      <w:pPr>
        <w:ind w:left="7390" w:hanging="721"/>
      </w:pPr>
      <w:rPr>
        <w:rFonts w:hint="default"/>
        <w:lang w:val="es-ES" w:eastAsia="en-US" w:bidi="ar-SA"/>
      </w:rPr>
    </w:lvl>
    <w:lvl w:ilvl="8" w:tplc="B8982140">
      <w:numFmt w:val="bullet"/>
      <w:lvlText w:val="•"/>
      <w:lvlJc w:val="left"/>
      <w:pPr>
        <w:ind w:left="8008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9D"/>
    <w:rsid w:val="00917B9D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656D0"/>
  <w15:docId w15:val="{00F01B9D-699C-FB4A-8C8D-68F9BCD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Cástor Carracedo Grana</cp:lastModifiedBy>
  <cp:revision>2</cp:revision>
  <dcterms:created xsi:type="dcterms:W3CDTF">2021-11-09T12:52:00Z</dcterms:created>
  <dcterms:modified xsi:type="dcterms:W3CDTF">2021-11-09T12:52:00Z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2021-11-09T00:00:00Z</vt:filetime>
  </property>
</Properties>
</file>